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E8E80" w14:textId="77777777" w:rsidR="006C0ACF" w:rsidRDefault="004F14BD">
      <w:pPr>
        <w:pStyle w:val="Normln1"/>
        <w:jc w:val="both"/>
        <w:rPr>
          <w:rFonts w:ascii="Arial" w:hAnsi="Arial" w:cs="Arial"/>
        </w:rPr>
      </w:pPr>
      <w:bookmarkStart w:id="0" w:name="hodinove_sazby"/>
      <w:bookmarkEnd w:id="0"/>
      <w:r>
        <w:rPr>
          <w:rFonts w:ascii="Arial" w:hAnsi="Arial" w:cs="Arial"/>
        </w:rPr>
        <w:t xml:space="preserve">Příloha č. 4 - </w:t>
      </w:r>
      <w:r>
        <w:rPr>
          <w:rFonts w:ascii="Arial" w:hAnsi="Arial" w:cs="Arial"/>
          <w:b/>
          <w:bCs/>
        </w:rPr>
        <w:t>Požadavky a opatření pro zajištění bezpečnosti informací a informačních aktiv objednatele</w:t>
      </w:r>
    </w:p>
    <w:p w14:paraId="63ADB87D" w14:textId="77777777" w:rsidR="006C0ACF" w:rsidRDefault="006C0ACF">
      <w:pPr>
        <w:pStyle w:val="seznam-western"/>
        <w:spacing w:beforeAutospacing="0" w:after="0"/>
        <w:rPr>
          <w:rFonts w:ascii="Arial" w:hAnsi="Arial" w:cs="Arial"/>
          <w:b/>
          <w:sz w:val="20"/>
          <w:szCs w:val="20"/>
        </w:rPr>
      </w:pPr>
    </w:p>
    <w:p w14:paraId="1A8B7425" w14:textId="77777777" w:rsidR="006C0ACF" w:rsidRDefault="004F14BD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Bezpečnost přístupových oprávnění </w:t>
      </w:r>
    </w:p>
    <w:p w14:paraId="72F37605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je povinen chránit veškeré přístupové údaje k informačním aktivům objednatele včetně přístupů k </w:t>
      </w:r>
      <w:r>
        <w:rPr>
          <w:rFonts w:ascii="Arial" w:hAnsi="Arial" w:cs="Arial"/>
          <w:sz w:val="20"/>
          <w:szCs w:val="20"/>
        </w:rPr>
        <w:t>informačním aktivům poskytovatele, které umožňují přístup k informačním aktivům objednatele či umožňují jejich správu.</w:t>
      </w:r>
    </w:p>
    <w:p w14:paraId="0103A212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je povinen dodržovat tuto bezpečnostní politiku hesel pro výše uvedené přístupové údaje: </w:t>
      </w:r>
    </w:p>
    <w:p w14:paraId="036D3095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délka hesla 17 znaků</w:t>
      </w:r>
    </w:p>
    <w:p w14:paraId="0EED85C5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složitost hesla musí splňovat minimálně 3 ze 4 kategorií </w:t>
      </w:r>
    </w:p>
    <w:p w14:paraId="49319A09" w14:textId="77777777" w:rsidR="006C0ACF" w:rsidRDefault="004F14BD">
      <w:pPr>
        <w:numPr>
          <w:ilvl w:val="3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malá písmena </w:t>
      </w:r>
    </w:p>
    <w:p w14:paraId="0EEF2013" w14:textId="77777777" w:rsidR="006C0ACF" w:rsidRDefault="004F14BD">
      <w:pPr>
        <w:numPr>
          <w:ilvl w:val="3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velká písmena </w:t>
      </w:r>
    </w:p>
    <w:p w14:paraId="06AE2590" w14:textId="77777777" w:rsidR="006C0ACF" w:rsidRDefault="004F14BD">
      <w:pPr>
        <w:numPr>
          <w:ilvl w:val="3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číslice </w:t>
      </w:r>
    </w:p>
    <w:p w14:paraId="61E3C2AD" w14:textId="77777777" w:rsidR="006C0ACF" w:rsidRDefault="004F14BD">
      <w:pPr>
        <w:numPr>
          <w:ilvl w:val="3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speciální znaky </w:t>
      </w:r>
    </w:p>
    <w:p w14:paraId="79B05DFB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hesla musí být uchovávána v tajnosti, nesmí být ukládána v nezašifrované podobě (dle bodu kryptografie) </w:t>
      </w:r>
    </w:p>
    <w:p w14:paraId="7E125F0A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hesla nesmí obsahovat žádné informace z přihlašovacího jména (login)</w:t>
      </w:r>
    </w:p>
    <w:p w14:paraId="21D50263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hesla musí být maximálně 1 rok.</w:t>
      </w:r>
    </w:p>
    <w:p w14:paraId="03C95E45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povinen používat personifikované účty, které jsou nepřenosné na jiné osoby, než kterým byly údaje přiděleny.</w:t>
      </w:r>
    </w:p>
    <w:p w14:paraId="5F32296C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Přístupová oprávnění lze využívat pouze pro ten účel, pro který byla zřízena. </w:t>
      </w:r>
    </w:p>
    <w:p w14:paraId="226C0275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by Poskytovatel zřizoval přístupová oprávnění třetí straně, je poskytovatel povinen o této skutečnosti informovat objednatele. Objednatel má v tomto případě právo zřízení přístupu zamítnout.</w:t>
      </w:r>
    </w:p>
    <w:p w14:paraId="24A6FD66" w14:textId="77777777" w:rsidR="006C0ACF" w:rsidRDefault="004F14B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Řízení kybernetických bezpečnostních incidentů:</w:t>
      </w:r>
    </w:p>
    <w:p w14:paraId="3554030E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je povinen objednateli hlásit veškeré kybernetické bezpečnostní incidenty, které se týkají informačních aktiv objednatele nebo informačních aktiv poskytovatele, pokud se kybernetický bezpečnostní incident týká informací či informačních aktiv objednatele. </w:t>
      </w:r>
    </w:p>
    <w:p w14:paraId="7305F11F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je dále povinen poskytnout adekvátní součinnost při řešení kybernetických bezpečnostních incidentů a při forenzní analýze incidentů souvisejících s informačními aktivy objednatele. </w:t>
      </w:r>
    </w:p>
    <w:p w14:paraId="46002594" w14:textId="77777777" w:rsidR="006C0ACF" w:rsidRDefault="004F14B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Řízení kontinuity činností </w:t>
      </w:r>
    </w:p>
    <w:p w14:paraId="0EAE673A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se zavazuje plnit úkony definované v sestaveném a objednatelem odsouhlaseném </w:t>
      </w:r>
      <w:proofErr w:type="spellStart"/>
      <w:r>
        <w:rPr>
          <w:rFonts w:ascii="Arial" w:hAnsi="Arial" w:cs="Arial"/>
          <w:sz w:val="20"/>
          <w:szCs w:val="20"/>
        </w:rPr>
        <w:t>disaster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recovery</w:t>
      </w:r>
      <w:proofErr w:type="spellEnd"/>
      <w:r>
        <w:rPr>
          <w:rFonts w:ascii="Arial" w:hAnsi="Arial" w:cs="Arial"/>
          <w:sz w:val="20"/>
          <w:szCs w:val="20"/>
        </w:rPr>
        <w:t xml:space="preserve"> plánu, který je součástí dodané provozní dokumentace.</w:t>
      </w:r>
    </w:p>
    <w:p w14:paraId="53BAC1FC" w14:textId="77777777" w:rsidR="006C0ACF" w:rsidRDefault="004F14B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Řízení změn </w:t>
      </w:r>
    </w:p>
    <w:p w14:paraId="3EB0B6F1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 zaznamenávat všechny změny, které v informačním aktivu provedl.</w:t>
      </w:r>
    </w:p>
    <w:p w14:paraId="1C66FF97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 vynucovat zaznamenávání změn i u případných subdodavatelů.</w:t>
      </w:r>
    </w:p>
    <w:p w14:paraId="3667F4A2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Záznam změny musí obsahovat minimálně tyto informace:</w:t>
      </w:r>
    </w:p>
    <w:p w14:paraId="4D20CE35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a čas změny </w:t>
      </w:r>
    </w:p>
    <w:p w14:paraId="7E939B8B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Jméno osoby, která změnu provedla </w:t>
      </w:r>
    </w:p>
    <w:p w14:paraId="7FC330F5" w14:textId="77777777" w:rsidR="006C0ACF" w:rsidRDefault="004F14BD">
      <w:pPr>
        <w:numPr>
          <w:ilvl w:val="2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Název, popis a účel změny </w:t>
      </w:r>
    </w:p>
    <w:p w14:paraId="7E3A24CE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si vyhrazuje právo na pravidelné informace o záznamech všech změn provedených poskytovatelem i případnými subdodavateli.</w:t>
      </w:r>
    </w:p>
    <w:p w14:paraId="17A2F224" w14:textId="77777777" w:rsidR="006C0ACF" w:rsidRDefault="004F14BD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 všechny jím provedené změny i změny případných subdodavatelů poskytnout objednateli formou pravidelného čtvrtletního reportu.</w:t>
      </w:r>
    </w:p>
    <w:sectPr w:rsidR="006C0ACF">
      <w:headerReference w:type="default" r:id="rId8"/>
      <w:footerReference w:type="default" r:id="rId9"/>
      <w:pgSz w:w="11906" w:h="16838"/>
      <w:pgMar w:top="1498" w:right="1417" w:bottom="1417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42547" w14:textId="77777777" w:rsidR="004F14BD" w:rsidRDefault="004F14BD">
      <w:pPr>
        <w:spacing w:after="0" w:line="240" w:lineRule="auto"/>
      </w:pPr>
      <w:r>
        <w:separator/>
      </w:r>
    </w:p>
  </w:endnote>
  <w:endnote w:type="continuationSeparator" w:id="0">
    <w:p w14:paraId="23C4F511" w14:textId="77777777" w:rsidR="004F14BD" w:rsidRDefault="004F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F985C" w14:textId="77777777" w:rsidR="006C0ACF" w:rsidRDefault="004F14BD">
    <w:pPr>
      <w:pStyle w:val="Zpat"/>
      <w:jc w:val="center"/>
    </w:pPr>
    <w:r>
      <w:rPr>
        <w:rFonts w:cs="Arial"/>
        <w:sz w:val="20"/>
        <w:szCs w:val="20"/>
      </w:rPr>
      <w:t xml:space="preserve">Stránka </w:t>
    </w:r>
    <w:r>
      <w:rPr>
        <w:rFonts w:cs="Arial"/>
        <w:b/>
        <w:sz w:val="20"/>
        <w:szCs w:val="20"/>
      </w:rPr>
      <w:fldChar w:fldCharType="begin"/>
    </w:r>
    <w:r>
      <w:rPr>
        <w:rFonts w:cs="Arial"/>
        <w:b/>
        <w:sz w:val="20"/>
        <w:szCs w:val="20"/>
      </w:rPr>
      <w:instrText xml:space="preserve"> PAGE </w:instrText>
    </w:r>
    <w:r>
      <w:rPr>
        <w:rFonts w:cs="Arial"/>
        <w:b/>
        <w:sz w:val="20"/>
        <w:szCs w:val="20"/>
      </w:rPr>
      <w:fldChar w:fldCharType="separate"/>
    </w:r>
    <w:r>
      <w:rPr>
        <w:rFonts w:cs="Arial"/>
        <w:b/>
        <w:sz w:val="20"/>
        <w:szCs w:val="20"/>
      </w:rPr>
      <w:t>1</w:t>
    </w:r>
    <w:r>
      <w:rPr>
        <w:rFonts w:cs="Arial"/>
        <w:b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z </w:t>
    </w:r>
    <w:r>
      <w:rPr>
        <w:rFonts w:cs="Arial"/>
        <w:b/>
        <w:sz w:val="20"/>
        <w:szCs w:val="20"/>
      </w:rPr>
      <w:fldChar w:fldCharType="begin"/>
    </w:r>
    <w:r>
      <w:rPr>
        <w:rFonts w:cs="Arial"/>
        <w:b/>
        <w:sz w:val="20"/>
        <w:szCs w:val="20"/>
      </w:rPr>
      <w:instrText xml:space="preserve"> NUMPAGES </w:instrText>
    </w:r>
    <w:r>
      <w:rPr>
        <w:rFonts w:cs="Arial"/>
        <w:b/>
        <w:sz w:val="20"/>
        <w:szCs w:val="20"/>
      </w:rPr>
      <w:fldChar w:fldCharType="separate"/>
    </w:r>
    <w:r>
      <w:rPr>
        <w:rFonts w:cs="Arial"/>
        <w:b/>
        <w:sz w:val="20"/>
        <w:szCs w:val="20"/>
      </w:rPr>
      <w:t>1</w:t>
    </w:r>
    <w:r>
      <w:rPr>
        <w:rFonts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FAAE9" w14:textId="77777777" w:rsidR="004F14BD" w:rsidRDefault="004F14BD">
      <w:pPr>
        <w:spacing w:after="0" w:line="240" w:lineRule="auto"/>
      </w:pPr>
      <w:r>
        <w:separator/>
      </w:r>
    </w:p>
  </w:footnote>
  <w:footnote w:type="continuationSeparator" w:id="0">
    <w:p w14:paraId="0627F7A4" w14:textId="77777777" w:rsidR="004F14BD" w:rsidRDefault="004F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F1856" w14:textId="77777777" w:rsidR="006C0ACF" w:rsidRDefault="004F14BD">
    <w:pPr>
      <w:pStyle w:val="Zhlav"/>
      <w:spacing w:after="0"/>
    </w:pPr>
    <w:r>
      <w:t>Příloha č. 3.1 zadávací dokumentace (budoucí příloha č. 4 smlouvy)</w:t>
    </w:r>
  </w:p>
  <w:p w14:paraId="13DA58C3" w14:textId="77777777" w:rsidR="006C0ACF" w:rsidRDefault="006C0ACF">
    <w:pPr>
      <w:pStyle w:val="Zhlav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33178"/>
    <w:multiLevelType w:val="multilevel"/>
    <w:tmpl w:val="FDB498C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E91607"/>
    <w:multiLevelType w:val="multilevel"/>
    <w:tmpl w:val="75082B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100497"/>
    <w:multiLevelType w:val="multilevel"/>
    <w:tmpl w:val="8DCAF7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23560622">
    <w:abstractNumId w:val="2"/>
  </w:num>
  <w:num w:numId="2" w16cid:durableId="1349065043">
    <w:abstractNumId w:val="0"/>
  </w:num>
  <w:num w:numId="3" w16cid:durableId="1250381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ACF"/>
    <w:rsid w:val="00147BBE"/>
    <w:rsid w:val="004F14BD"/>
    <w:rsid w:val="006C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F909"/>
  <w15:docId w15:val="{C8DBDB58-68B3-47B2-87C2-82D59166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1B28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"/>
    <w:qFormat/>
    <w:rsid w:val="00671FBD"/>
    <w:pPr>
      <w:keepNext/>
      <w:spacing w:beforeAutospacing="1" w:after="119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12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34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34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qFormat/>
    <w:rsid w:val="00671FB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uiPriority w:val="99"/>
    <w:unhideWhenUsed/>
    <w:rsid w:val="00671FBD"/>
    <w:rPr>
      <w:color w:val="000080"/>
      <w:u w:val="single"/>
    </w:rPr>
  </w:style>
  <w:style w:type="character" w:styleId="Siln">
    <w:name w:val="Strong"/>
    <w:uiPriority w:val="22"/>
    <w:qFormat/>
    <w:rsid w:val="00671FBD"/>
    <w:rPr>
      <w:b/>
      <w:bCs/>
    </w:rPr>
  </w:style>
  <w:style w:type="character" w:customStyle="1" w:styleId="ZhlavChar">
    <w:name w:val="Záhlaví Char"/>
    <w:link w:val="Zhlav"/>
    <w:uiPriority w:val="99"/>
    <w:qFormat/>
    <w:rsid w:val="00B01175"/>
    <w:rPr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B01175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qFormat/>
    <w:rsid w:val="00A245EA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qFormat/>
    <w:rsid w:val="00A245EA"/>
    <w:rPr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A245EA"/>
    <w:rPr>
      <w:b/>
      <w:bCs/>
      <w:lang w:eastAsia="en-US"/>
    </w:rPr>
  </w:style>
  <w:style w:type="character" w:customStyle="1" w:styleId="Nadpis3Char">
    <w:name w:val="Nadpis 3 Char"/>
    <w:link w:val="Nadpis3"/>
    <w:uiPriority w:val="9"/>
    <w:qFormat/>
    <w:rsid w:val="006E12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ZkladntextChar">
    <w:name w:val="Základní text Char"/>
    <w:link w:val="Zkladntext"/>
    <w:uiPriority w:val="99"/>
    <w:semiHidden/>
    <w:qFormat/>
    <w:rsid w:val="009B1991"/>
    <w:rPr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qFormat/>
    <w:rsid w:val="00233929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sid w:val="000052C6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D5345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D53454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1991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western">
    <w:name w:val="western"/>
    <w:basedOn w:val="Normln"/>
    <w:qFormat/>
    <w:rsid w:val="00671FBD"/>
    <w:pPr>
      <w:spacing w:beforeAutospacing="1" w:after="119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western1">
    <w:name w:val="western1"/>
    <w:basedOn w:val="Normln"/>
    <w:qFormat/>
    <w:rsid w:val="00671FBD"/>
    <w:pPr>
      <w:spacing w:before="28" w:after="28" w:line="240" w:lineRule="auto"/>
      <w:ind w:left="57" w:right="57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qFormat/>
    <w:rsid w:val="00671FBD"/>
    <w:pPr>
      <w:spacing w:beforeAutospacing="1" w:after="119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Rozvrendokumentu">
    <w:name w:val="Rozvržení dokumentu"/>
    <w:basedOn w:val="Normln"/>
    <w:semiHidden/>
    <w:qFormat/>
    <w:rsid w:val="00E929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qFormat/>
    <w:rsid w:val="002C19C6"/>
    <w:rPr>
      <w:rFonts w:ascii="Tahoma" w:hAnsi="Tahoma" w:cs="Tahoma"/>
      <w:sz w:val="16"/>
      <w:szCs w:val="16"/>
    </w:rPr>
  </w:style>
  <w:style w:type="paragraph" w:customStyle="1" w:styleId="seznam-western">
    <w:name w:val="seznam-western"/>
    <w:basedOn w:val="Normln"/>
    <w:qFormat/>
    <w:rsid w:val="00A325D7"/>
    <w:pPr>
      <w:spacing w:beforeAutospacing="1" w:after="119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003AE"/>
    <w:rPr>
      <w:sz w:val="22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B01175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uiPriority w:val="99"/>
    <w:unhideWhenUsed/>
    <w:rsid w:val="00B01175"/>
    <w:pPr>
      <w:tabs>
        <w:tab w:val="center" w:pos="4536"/>
        <w:tab w:val="right" w:pos="9072"/>
      </w:tabs>
    </w:pPr>
    <w:rPr>
      <w:lang w:val="x-none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A245EA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A245EA"/>
    <w:rPr>
      <w:b/>
      <w:bCs/>
    </w:rPr>
  </w:style>
  <w:style w:type="paragraph" w:styleId="Odstavecseseznamem">
    <w:name w:val="List Paragraph"/>
    <w:basedOn w:val="Normln"/>
    <w:uiPriority w:val="34"/>
    <w:qFormat/>
    <w:rsid w:val="003B17D4"/>
    <w:pPr>
      <w:ind w:left="720"/>
      <w:contextualSpacing/>
    </w:pPr>
  </w:style>
  <w:style w:type="paragraph" w:customStyle="1" w:styleId="nadpis0">
    <w:name w:val="nadpis"/>
    <w:basedOn w:val="Zkladntext"/>
    <w:qFormat/>
    <w:rsid w:val="009B1991"/>
    <w:pPr>
      <w:spacing w:after="113" w:line="240" w:lineRule="auto"/>
    </w:pPr>
    <w:rPr>
      <w:rFonts w:ascii="Arial Narrow" w:eastAsia="Times New Roman" w:hAnsi="Arial Narrow"/>
      <w:b/>
      <w:color w:val="000000"/>
      <w:lang w:eastAsia="cs-CZ"/>
    </w:rPr>
  </w:style>
  <w:style w:type="paragraph" w:customStyle="1" w:styleId="Normln1">
    <w:name w:val="Normální1"/>
    <w:basedOn w:val="Normln"/>
    <w:qFormat/>
    <w:rsid w:val="00632E2D"/>
    <w:pPr>
      <w:widowControl w:val="0"/>
      <w:overflowPunct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Odstavec">
    <w:name w:val="Odstavec"/>
    <w:basedOn w:val="Zkladntext"/>
    <w:qFormat/>
    <w:rsid w:val="00632E2D"/>
    <w:pPr>
      <w:widowControl w:val="0"/>
      <w:overflowPunct w:val="0"/>
      <w:spacing w:after="0" w:line="240" w:lineRule="auto"/>
      <w:ind w:firstLine="539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ar-SA"/>
    </w:rPr>
  </w:style>
  <w:style w:type="paragraph" w:styleId="Revize">
    <w:name w:val="Revision"/>
    <w:uiPriority w:val="99"/>
    <w:semiHidden/>
    <w:qFormat/>
    <w:rsid w:val="00E55B7D"/>
    <w:rPr>
      <w:sz w:val="22"/>
      <w:szCs w:val="22"/>
      <w:lang w:eastAsia="en-US"/>
    </w:rPr>
  </w:style>
  <w:style w:type="paragraph" w:styleId="Nzev">
    <w:name w:val="Title"/>
    <w:basedOn w:val="Normln"/>
    <w:link w:val="NzevChar"/>
    <w:uiPriority w:val="99"/>
    <w:qFormat/>
    <w:rsid w:val="002339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qFormat/>
    <w:rsid w:val="000052C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cs-CZ"/>
    </w:rPr>
  </w:style>
  <w:style w:type="numbering" w:customStyle="1" w:styleId="WW8Num34">
    <w:name w:val="WW8Num34"/>
    <w:qFormat/>
    <w:rsid w:val="007B145F"/>
  </w:style>
  <w:style w:type="numbering" w:customStyle="1" w:styleId="Styl1">
    <w:name w:val="Styl1"/>
    <w:uiPriority w:val="99"/>
    <w:qFormat/>
    <w:rsid w:val="00D47679"/>
  </w:style>
  <w:style w:type="numbering" w:customStyle="1" w:styleId="Styl2">
    <w:name w:val="Styl2"/>
    <w:uiPriority w:val="99"/>
    <w:qFormat/>
    <w:rsid w:val="00D47679"/>
  </w:style>
  <w:style w:type="numbering" w:customStyle="1" w:styleId="Styl3">
    <w:name w:val="Styl3"/>
    <w:uiPriority w:val="99"/>
    <w:qFormat/>
    <w:rsid w:val="00DD3671"/>
  </w:style>
  <w:style w:type="numbering" w:customStyle="1" w:styleId="Styl4">
    <w:name w:val="Styl4"/>
    <w:uiPriority w:val="99"/>
    <w:qFormat/>
    <w:rsid w:val="00936E2B"/>
  </w:style>
  <w:style w:type="numbering" w:customStyle="1" w:styleId="Styl5">
    <w:name w:val="Styl5"/>
    <w:uiPriority w:val="99"/>
    <w:qFormat/>
    <w:rsid w:val="00936E2B"/>
  </w:style>
  <w:style w:type="table" w:styleId="Mkatabulky">
    <w:name w:val="Table Grid"/>
    <w:basedOn w:val="Normlntabulka"/>
    <w:uiPriority w:val="59"/>
    <w:rsid w:val="006524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B41CD-19CA-409A-B924-C47D5697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1</Pages>
  <Words>367</Words>
  <Characters>2166</Characters>
  <Application>Microsoft Office Word</Application>
  <DocSecurity>0</DocSecurity>
  <Lines>18</Lines>
  <Paragraphs>5</Paragraphs>
  <ScaleCrop>false</ScaleCrop>
  <Company>TOSHIBA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servisních služeb</dc:title>
  <dc:subject/>
  <dc:creator>Pavel Weikert</dc:creator>
  <dc:description/>
  <cp:lastModifiedBy>Novotný Dušan</cp:lastModifiedBy>
  <cp:revision>22</cp:revision>
  <cp:lastPrinted>2025-02-14T06:37:00Z</cp:lastPrinted>
  <dcterms:created xsi:type="dcterms:W3CDTF">2020-10-26T14:08:00Z</dcterms:created>
  <dcterms:modified xsi:type="dcterms:W3CDTF">2025-02-14T06:38:00Z</dcterms:modified>
  <dc:language>cs-CZ</dc:language>
</cp:coreProperties>
</file>